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9D" w:rsidRPr="0088789D" w:rsidRDefault="0088789D" w:rsidP="00110933">
      <w:pPr>
        <w:pStyle w:val="a3"/>
        <w:spacing w:before="0" w:beforeAutospacing="0" w:after="0" w:afterAutospacing="0" w:line="276" w:lineRule="auto"/>
        <w:ind w:firstLineChars="900" w:firstLine="2070"/>
        <w:rPr>
          <w:rFonts w:ascii="Microsoft YaHei" w:eastAsia="Microsoft YaHei" w:hAnsi="Microsoft YaHei"/>
          <w:sz w:val="23"/>
          <w:szCs w:val="23"/>
        </w:rPr>
      </w:pPr>
      <w:r w:rsidRPr="0088789D">
        <w:rPr>
          <w:rFonts w:ascii="Microsoft YaHei" w:eastAsia="Microsoft YaHei" w:hAnsi="Microsoft YaHei" w:hint="eastAsia"/>
          <w:sz w:val="23"/>
          <w:szCs w:val="23"/>
        </w:rPr>
        <w:t>美丽中文2</w:t>
      </w:r>
      <w:r w:rsidRPr="0088789D">
        <w:rPr>
          <w:rFonts w:ascii="Microsoft YaHei" w:eastAsia="Microsoft YaHei" w:hAnsi="Microsoft YaHei"/>
          <w:sz w:val="23"/>
          <w:szCs w:val="23"/>
        </w:rPr>
        <w:t>024</w:t>
      </w:r>
      <w:r w:rsidRPr="0088789D">
        <w:rPr>
          <w:rFonts w:ascii="Microsoft YaHei" w:eastAsia="Microsoft YaHei" w:hAnsi="Microsoft YaHei" w:hint="eastAsia"/>
          <w:sz w:val="23"/>
          <w:szCs w:val="23"/>
        </w:rPr>
        <w:t>西班牙中文朗诵大赛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sz w:val="23"/>
          <w:szCs w:val="23"/>
        </w:rPr>
      </w:pP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“美丽中文”2024将于</w:t>
      </w:r>
      <w:r w:rsidR="00110933">
        <w:rPr>
          <w:rFonts w:ascii="Microsoft YaHei" w:eastAsia="Microsoft YaHei" w:hAnsi="Microsoft YaHei" w:hint="eastAsia"/>
          <w:sz w:val="23"/>
          <w:szCs w:val="23"/>
        </w:rPr>
        <w:t>1</w:t>
      </w:r>
      <w:r w:rsidR="00110933">
        <w:rPr>
          <w:rFonts w:ascii="Microsoft YaHei" w:eastAsia="Microsoft YaHei" w:hAnsi="Microsoft YaHei"/>
          <w:sz w:val="23"/>
          <w:szCs w:val="23"/>
        </w:rPr>
        <w:t>0</w:t>
      </w:r>
      <w:r w:rsidR="00110933">
        <w:rPr>
          <w:rFonts w:ascii="Microsoft YaHei" w:eastAsia="Microsoft YaHei" w:hAnsi="Microsoft YaHei" w:hint="eastAsia"/>
          <w:sz w:val="23"/>
          <w:szCs w:val="23"/>
        </w:rPr>
        <w:t>月1日</w:t>
      </w:r>
      <w:r w:rsidRPr="0088789D">
        <w:rPr>
          <w:rFonts w:ascii="Microsoft YaHei" w:eastAsia="Microsoft YaHei" w:hAnsi="Microsoft YaHei"/>
          <w:sz w:val="23"/>
          <w:szCs w:val="23"/>
        </w:rPr>
        <w:t>至</w:t>
      </w:r>
      <w:r w:rsidR="00110933">
        <w:rPr>
          <w:rFonts w:ascii="Microsoft YaHei" w:eastAsia="Microsoft YaHei" w:hAnsi="Microsoft YaHei" w:hint="eastAsia"/>
          <w:sz w:val="23"/>
          <w:szCs w:val="23"/>
        </w:rPr>
        <w:t>2</w:t>
      </w:r>
      <w:r w:rsidR="00110933">
        <w:rPr>
          <w:rFonts w:ascii="Microsoft YaHei" w:eastAsia="Microsoft YaHei" w:hAnsi="Microsoft YaHei"/>
          <w:sz w:val="23"/>
          <w:szCs w:val="23"/>
        </w:rPr>
        <w:t>025</w:t>
      </w:r>
      <w:r w:rsidR="00110933">
        <w:rPr>
          <w:rFonts w:ascii="Microsoft YaHei" w:eastAsia="Microsoft YaHei" w:hAnsi="Microsoft YaHei" w:hint="eastAsia"/>
          <w:sz w:val="23"/>
          <w:szCs w:val="23"/>
        </w:rPr>
        <w:t>年1月3</w:t>
      </w:r>
      <w:r w:rsidR="00110933">
        <w:rPr>
          <w:rFonts w:ascii="Microsoft YaHei" w:eastAsia="Microsoft YaHei" w:hAnsi="Microsoft YaHei"/>
          <w:sz w:val="23"/>
          <w:szCs w:val="23"/>
        </w:rPr>
        <w:t>1</w:t>
      </w:r>
      <w:r w:rsidR="00110933">
        <w:rPr>
          <w:rFonts w:ascii="Microsoft YaHei" w:eastAsia="Microsoft YaHei" w:hAnsi="Microsoft YaHei" w:hint="eastAsia"/>
          <w:sz w:val="23"/>
          <w:szCs w:val="23"/>
        </w:rPr>
        <w:t>日</w:t>
      </w:r>
      <w:r w:rsidRPr="0088789D">
        <w:rPr>
          <w:rFonts w:ascii="Microsoft YaHei" w:eastAsia="Microsoft YaHei" w:hAnsi="Microsoft YaHei"/>
          <w:sz w:val="23"/>
          <w:szCs w:val="23"/>
        </w:rPr>
        <w:t>期间在西班牙举办，分为外籍和华裔两个项目，参赛形式为选手发送朗诵视频发至组委会，分设初赛和决赛两轮评选，获奖选手将奖杯及荣誉证书，并受邀参加9月下旬在巴塞罗那举办的线下颁奖晚会，本次比赛评委会由中、西两国权威专家组成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color w:val="AB1942"/>
          <w:sz w:val="23"/>
          <w:szCs w:val="23"/>
        </w:rPr>
        <w:t>比赛宗旨：</w:t>
      </w:r>
      <w:r w:rsidRPr="0088789D">
        <w:rPr>
          <w:rFonts w:ascii="Microsoft YaHei" w:eastAsia="Microsoft YaHei" w:hAnsi="Microsoft YaHei"/>
          <w:sz w:val="23"/>
          <w:szCs w:val="23"/>
        </w:rPr>
        <w:t>为西班牙的中文学习者提供交流展示的平台，帮助更多的人了解中国的文学作品，了解中文的声韵、意蕴之美，增进中西两国文化间的了解与交融。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proofErr w:type="gramStart"/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一</w:t>
      </w:r>
      <w:proofErr w:type="gramEnd"/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softHyphen/>
        <w:t>、主办单位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加泰罗尼亚自治区教育部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中欧文化交流协会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中国传媒大学人文学院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巴塞罗那自治大学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庞贝法布拉大学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中欧未来教育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二 、协办单位：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亚洲之家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巴塞罗那政府多元文化项目</w:t>
      </w:r>
      <w:r w:rsidRPr="0088789D">
        <w:rPr>
          <w:rFonts w:ascii="MS Gothic" w:eastAsia="MS Gothic" w:hAnsi="MS Gothic" w:cs="MS Gothic" w:hint="eastAsia"/>
          <w:sz w:val="23"/>
          <w:szCs w:val="23"/>
        </w:rPr>
        <w:t>​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="008C6D19">
        <w:rPr>
          <w:rFonts w:ascii="Microsoft YaHei" w:eastAsia="Microsoft YaHei" w:hAnsi="Microsoft YaHei"/>
          <w:sz w:val="23"/>
          <w:szCs w:val="23"/>
        </w:rPr>
        <w:t>FO</w:t>
      </w:r>
      <w:r w:rsidR="008C6D19">
        <w:rPr>
          <w:rFonts w:ascii="Microsoft YaHei" w:eastAsia="Microsoft YaHei" w:hAnsi="Microsoft YaHei" w:hint="eastAsia"/>
          <w:sz w:val="23"/>
          <w:szCs w:val="23"/>
        </w:rPr>
        <w:t>R</w:t>
      </w:r>
      <w:r w:rsidRPr="0088789D">
        <w:rPr>
          <w:rFonts w:ascii="Microsoft YaHei" w:eastAsia="Microsoft YaHei" w:hAnsi="Microsoft YaHei"/>
          <w:sz w:val="23"/>
          <w:szCs w:val="23"/>
        </w:rPr>
        <w:t>T PIENC商会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支持单位：中国驻巴塞罗那总领馆</w:t>
      </w:r>
    </w:p>
    <w:p w:rsidR="009B1CC5" w:rsidRDefault="009B1CC5" w:rsidP="009B1CC5">
      <w:pPr>
        <w:pStyle w:val="a3"/>
        <w:spacing w:before="0" w:beforeAutospacing="0" w:after="0" w:afterAutospacing="0" w:line="360" w:lineRule="auto"/>
        <w:rPr>
          <w:rStyle w:val="a4"/>
          <w:rFonts w:ascii="Microsoft YaHei" w:eastAsia="Microsoft YaHei" w:hAnsi="Microsoft YaHei"/>
          <w:color w:val="AB1942"/>
          <w:sz w:val="23"/>
          <w:szCs w:val="23"/>
        </w:rPr>
      </w:pP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三、 比赛分组</w:t>
      </w:r>
    </w:p>
    <w:p w:rsidR="0088789D" w:rsidRPr="0088789D" w:rsidRDefault="00110933" w:rsidP="00110933">
      <w:pPr>
        <w:pStyle w:val="a3"/>
        <w:spacing w:before="0" w:beforeAutospacing="0" w:after="360" w:afterAutospacing="0" w:line="276" w:lineRule="auto"/>
        <w:jc w:val="center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noProof/>
        </w:rPr>
        <w:lastRenderedPageBreak/>
        <w:drawing>
          <wp:inline distT="0" distB="0" distL="0" distR="0">
            <wp:extent cx="5162550" cy="3314700"/>
            <wp:effectExtent l="0" t="0" r="0" b="0"/>
            <wp:docPr id="11" name="图片 11" descr="https://mmbiz.qpic.cn/sz_mmbiz_png/ldxc1RcGUozogA6puDTj58eC7NPk7fljOADcoeYFic7GpbJ4vor4ice60bTuIhyickhyNVYEtLI6dgztTvlHKafFg/640?wx_fmt=png&amp;from=appms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mbiz.qpic.cn/sz_mmbiz_png/ldxc1RcGUozogA6puDTj58eC7NPk7fljOADcoeYFic7GpbJ4vor4ice60bTuIhyickhyNVYEtLI6dgztTvlHKafFg/640?wx_fmt=png&amp;from=appms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9D" w:rsidRPr="0088789D" w:rsidRDefault="0088789D" w:rsidP="00110933">
      <w:pPr>
        <w:pStyle w:val="a3"/>
        <w:spacing w:before="0" w:beforeAutospacing="0" w:after="360" w:afterAutospacing="0" w:line="276" w:lineRule="auto"/>
        <w:jc w:val="center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noProof/>
        </w:rPr>
        <w:drawing>
          <wp:inline distT="0" distB="0" distL="0" distR="0">
            <wp:extent cx="5441950" cy="2933392"/>
            <wp:effectExtent l="0" t="0" r="6350" b="635"/>
            <wp:docPr id="10" name="图片 10" descr="https://mmbiz.qpic.cn/sz_mmbiz_jpg/ldxc1RcGUozogA6puDTj58eC7NPk7fljO6YXq0RLzF5FMm96DNjUDOY5MH0nYygRyzf0ibVCQdbmmGMYqzJ1svg/64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mbiz.qpic.cn/sz_mmbiz_jpg/ldxc1RcGUozogA6puDTj58eC7NPk7fljO6YXq0RLzF5FMm96DNjUDOY5MH0nYygRyzf0ibVCQdbmmGMYqzJ1svg/640?wx_fmt=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3991" cy="293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四、评审委员会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sz w:val="23"/>
          <w:szCs w:val="23"/>
        </w:rPr>
      </w:pPr>
    </w:p>
    <w:p w:rsid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sz w:val="23"/>
          <w:szCs w:val="23"/>
        </w:rPr>
      </w:pPr>
      <w:r w:rsidRPr="0088789D">
        <w:rPr>
          <w:rFonts w:ascii="Microsoft YaHei" w:eastAsia="Microsoft YaHei" w:hAnsi="Microsoft YaHei"/>
          <w:sz w:val="23"/>
          <w:szCs w:val="23"/>
        </w:rPr>
        <w:t>西班牙评委：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spacing w:val="8"/>
          <w:sz w:val="23"/>
          <w:szCs w:val="23"/>
        </w:rPr>
      </w:pPr>
      <w:r w:rsidRPr="0088789D">
        <w:rPr>
          <w:rStyle w:val="a4"/>
          <w:rFonts w:ascii="Microsoft YaHei" w:eastAsia="Microsoft YaHei" w:hAnsi="Microsoft YaHei" w:cs="Arial"/>
          <w:spacing w:val="8"/>
          <w:sz w:val="22"/>
          <w:szCs w:val="22"/>
          <w:lang w:val="es-ES"/>
        </w:rPr>
        <w:t>Bego</w:t>
      </w:r>
      <w:r w:rsidRPr="0088789D">
        <w:rPr>
          <w:rStyle w:val="a4"/>
          <w:rFonts w:ascii="Microsoft YaHei" w:eastAsia="Microsoft YaHei" w:hAnsi="Microsoft YaHei" w:cs="Calibri"/>
          <w:spacing w:val="8"/>
          <w:sz w:val="22"/>
          <w:szCs w:val="22"/>
          <w:lang w:val="es-ES"/>
        </w:rPr>
        <w:t>ñ</w:t>
      </w:r>
      <w:r w:rsidRPr="0088789D">
        <w:rPr>
          <w:rStyle w:val="a4"/>
          <w:rFonts w:ascii="Microsoft YaHei" w:eastAsia="Microsoft YaHei" w:hAnsi="Microsoft YaHei" w:cs="Arial"/>
          <w:spacing w:val="8"/>
          <w:sz w:val="22"/>
          <w:szCs w:val="22"/>
          <w:lang w:val="es-ES"/>
        </w:rPr>
        <w:t>a Ruiz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>巴塞罗那市政府多元文化协调专员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spacing w:val="8"/>
          <w:sz w:val="23"/>
          <w:szCs w:val="23"/>
        </w:rPr>
      </w:pPr>
      <w:proofErr w:type="spellStart"/>
      <w:r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>Manel</w:t>
      </w:r>
      <w:proofErr w:type="spellEnd"/>
      <w:r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 xml:space="preserve"> </w:t>
      </w:r>
      <w:proofErr w:type="spellStart"/>
      <w:r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>Olle</w:t>
      </w:r>
      <w:proofErr w:type="spellEnd"/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>庞贝法布拉大学教授，加泰罗尼亚作家，翻译家。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C6D19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spacing w:val="8"/>
          <w:sz w:val="23"/>
          <w:szCs w:val="23"/>
        </w:rPr>
      </w:pPr>
      <w:r>
        <w:rPr>
          <w:rStyle w:val="a4"/>
          <w:rFonts w:ascii="Microsoft YaHei" w:eastAsia="Microsoft YaHei" w:hAnsi="Microsoft YaHei"/>
          <w:spacing w:val="8"/>
          <w:sz w:val="23"/>
          <w:szCs w:val="23"/>
        </w:rPr>
        <w:t xml:space="preserve">Helena </w:t>
      </w:r>
      <w:r>
        <w:rPr>
          <w:rStyle w:val="a4"/>
          <w:rFonts w:ascii="Microsoft YaHei" w:eastAsia="Microsoft YaHei" w:hAnsi="Microsoft YaHei" w:hint="eastAsia"/>
          <w:spacing w:val="8"/>
          <w:sz w:val="23"/>
          <w:szCs w:val="23"/>
        </w:rPr>
        <w:t>C</w:t>
      </w:r>
      <w:r w:rsidR="0088789D"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 xml:space="preserve">asas </w:t>
      </w:r>
      <w:proofErr w:type="spellStart"/>
      <w:r w:rsidR="0088789D"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>tost</w:t>
      </w:r>
      <w:proofErr w:type="spellEnd"/>
      <w:r w:rsidR="0088789D" w:rsidRPr="0088789D">
        <w:rPr>
          <w:rStyle w:val="a4"/>
          <w:rFonts w:ascii="Microsoft YaHei" w:eastAsia="Microsoft YaHei" w:hAnsi="Microsoft YaHei" w:cs="Calibri"/>
          <w:spacing w:val="8"/>
          <w:sz w:val="23"/>
          <w:szCs w:val="23"/>
        </w:rPr>
        <w:t>  </w:t>
      </w:r>
      <w:r w:rsidR="0088789D" w:rsidRPr="0088789D">
        <w:rPr>
          <w:rFonts w:ascii="Microsoft YaHei" w:eastAsia="Microsoft YaHei" w:hAnsi="Microsoft YaHei"/>
          <w:spacing w:val="8"/>
          <w:sz w:val="23"/>
          <w:szCs w:val="23"/>
        </w:rPr>
        <w:t>巴塞罗那自治大学翻译、</w:t>
      </w:r>
      <w:bookmarkStart w:id="0" w:name="_GoBack"/>
      <w:bookmarkEnd w:id="0"/>
      <w:r w:rsidR="0088789D" w:rsidRPr="0088789D">
        <w:rPr>
          <w:rFonts w:ascii="Microsoft YaHei" w:eastAsia="Microsoft YaHei" w:hAnsi="Microsoft YaHei"/>
          <w:spacing w:val="8"/>
          <w:sz w:val="23"/>
          <w:szCs w:val="23"/>
        </w:rPr>
        <w:t>口译和东亚研究系教授，巴塞罗那自治大学官方汉语国际教育硕士学位负责人。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>郭小艳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>巴塞罗那自治大学、巴塞罗那孔子学院基金会汉语教师。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sz w:val="23"/>
          <w:szCs w:val="23"/>
        </w:rPr>
      </w:pPr>
    </w:p>
    <w:p w:rsid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中方评委：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proofErr w:type="gramStart"/>
      <w:r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>侯亚光</w:t>
      </w:r>
      <w:proofErr w:type="gramEnd"/>
      <w:r w:rsidRPr="0088789D">
        <w:rPr>
          <w:rStyle w:val="a4"/>
          <w:rFonts w:ascii="Microsoft YaHei" w:eastAsia="Microsoft YaHei" w:hAnsi="Microsoft YaHei" w:cs="Calibri"/>
          <w:spacing w:val="8"/>
          <w:sz w:val="23"/>
          <w:szCs w:val="23"/>
        </w:rPr>
        <w:t> 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>中国传媒大学副教授，国家级普通话水平测试专家。</w:t>
      </w:r>
    </w:p>
    <w:p w:rsidR="0088789D" w:rsidRPr="0088789D" w:rsidRDefault="0088789D" w:rsidP="00110933">
      <w:pPr>
        <w:pStyle w:val="a3"/>
        <w:spacing w:before="0" w:beforeAutospacing="0" w:after="36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>陈晓宁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>中国传媒大学副教授，国家级普通话水平测试员</w:t>
      </w:r>
    </w:p>
    <w:p w:rsidR="0088789D" w:rsidRPr="0088789D" w:rsidRDefault="0088789D" w:rsidP="00110933">
      <w:pPr>
        <w:pStyle w:val="a3"/>
        <w:spacing w:before="0" w:beforeAutospacing="0" w:after="360" w:afterAutospacing="0" w:line="276" w:lineRule="auto"/>
        <w:jc w:val="center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spacing w:val="8"/>
          <w:sz w:val="23"/>
          <w:szCs w:val="23"/>
        </w:rPr>
        <w:t>陈玉东</w:t>
      </w:r>
      <w:r w:rsidRPr="0088789D">
        <w:rPr>
          <w:rStyle w:val="a4"/>
          <w:rFonts w:ascii="Microsoft YaHei" w:eastAsia="Microsoft YaHei" w:hAnsi="Microsoft YaHei" w:cs="Calibri"/>
          <w:spacing w:val="8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>中国传媒大学教授，国家级普通话水平测试专家。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五、赛制及奖项设置：</w:t>
      </w:r>
    </w:p>
    <w:p w:rsidR="00D53625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sz w:val="23"/>
          <w:szCs w:val="23"/>
        </w:rPr>
      </w:pPr>
      <w:r w:rsidRPr="0088789D">
        <w:rPr>
          <w:rFonts w:ascii="Microsoft YaHei" w:eastAsia="Microsoft YaHei" w:hAnsi="Microsoft YaHei"/>
          <w:sz w:val="23"/>
          <w:szCs w:val="23"/>
        </w:rPr>
        <w:t>1.赛制</w:t>
      </w:r>
    </w:p>
    <w:p w:rsidR="00C843B4" w:rsidRPr="00C843B4" w:rsidRDefault="00C843B4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</w:p>
    <w:p w:rsidR="00C843B4" w:rsidRPr="00C843B4" w:rsidRDefault="00D53625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1.2024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年</w:t>
      </w:r>
      <w:r w:rsidR="00C641F0">
        <w:rPr>
          <w:rFonts w:ascii="Microsoft YaHei" w:eastAsia="Microsoft YaHei" w:hAnsi="Microsoft YaHei"/>
          <w:color w:val="000000" w:themeColor="text1"/>
          <w:sz w:val="23"/>
          <w:szCs w:val="23"/>
        </w:rPr>
        <w:t>10</w:t>
      </w:r>
      <w:r w:rsidR="00C641F0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月</w:t>
      </w: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1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日至</w:t>
      </w:r>
      <w:r w:rsidR="00C641F0">
        <w:rPr>
          <w:rFonts w:ascii="Microsoft YaHei" w:eastAsia="Microsoft YaHei" w:hAnsi="Microsoft YaHei"/>
          <w:color w:val="000000" w:themeColor="text1"/>
          <w:sz w:val="23"/>
          <w:szCs w:val="23"/>
        </w:rPr>
        <w:t>10</w:t>
      </w:r>
      <w:r w:rsidR="00C641F0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月1</w:t>
      </w: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5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 xml:space="preserve">日 </w:t>
      </w:r>
    </w:p>
    <w:p w:rsidR="00C843B4" w:rsidRDefault="00C843B4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</w:p>
    <w:p w:rsidR="00D53625" w:rsidRDefault="00C843B4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  <w:r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参赛选手请将朗诵</w:t>
      </w:r>
      <w:r w:rsidR="00D53625"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视频发送至邮箱 ：</w:t>
      </w:r>
      <w:hyperlink r:id="rId6" w:history="1">
        <w:r w:rsidR="00D53625" w:rsidRPr="00C843B4">
          <w:rPr>
            <w:rFonts w:ascii="Microsoft YaHei" w:eastAsia="Microsoft YaHei" w:hAnsi="Microsoft YaHei" w:hint="eastAsia"/>
            <w:color w:val="000000" w:themeColor="text1"/>
            <w:sz w:val="23"/>
            <w:szCs w:val="23"/>
          </w:rPr>
          <w:t>zhongouweilai@gmail.com</w:t>
        </w:r>
      </w:hyperlink>
    </w:p>
    <w:p w:rsidR="00C843B4" w:rsidRPr="00C843B4" w:rsidRDefault="00C843B4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</w:p>
    <w:p w:rsidR="00D53625" w:rsidRPr="00C843B4" w:rsidRDefault="00D53625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2.   2024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年</w:t>
      </w: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11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 xml:space="preserve">月 </w:t>
      </w: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15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 xml:space="preserve">日 </w:t>
      </w:r>
    </w:p>
    <w:p w:rsidR="00D53625" w:rsidRDefault="00D53625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 xml:space="preserve">组委会经评审后公布每组进入决赛名单（每组前 10 </w:t>
      </w:r>
      <w:proofErr w:type="gramStart"/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名进入</w:t>
      </w:r>
      <w:proofErr w:type="gramEnd"/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决赛）</w:t>
      </w:r>
    </w:p>
    <w:p w:rsidR="00C843B4" w:rsidRPr="00C843B4" w:rsidRDefault="00C843B4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</w:p>
    <w:p w:rsidR="00D53625" w:rsidRDefault="00D53625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3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．2</w:t>
      </w: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024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年1</w:t>
      </w: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2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 xml:space="preserve">月 </w:t>
      </w: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15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 xml:space="preserve"> 日 </w:t>
      </w:r>
      <w:proofErr w:type="gramStart"/>
      <w:r w:rsid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前选手</w:t>
      </w:r>
      <w:proofErr w:type="gramEnd"/>
      <w:r w:rsid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发送决赛视频到组委会</w:t>
      </w:r>
    </w:p>
    <w:p w:rsidR="00C843B4" w:rsidRPr="00C843B4" w:rsidRDefault="00C843B4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</w:p>
    <w:p w:rsidR="00D53625" w:rsidRDefault="00D53625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4.  2025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年</w:t>
      </w:r>
      <w:r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 xml:space="preserve"> 1</w:t>
      </w:r>
      <w:r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月 15 日 公布决赛获奖名单</w:t>
      </w:r>
    </w:p>
    <w:p w:rsidR="00C843B4" w:rsidRPr="00C843B4" w:rsidRDefault="00C843B4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</w:p>
    <w:p w:rsidR="00D53625" w:rsidRPr="00C843B4" w:rsidRDefault="00C641F0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000000" w:themeColor="text1"/>
          <w:sz w:val="23"/>
          <w:szCs w:val="23"/>
        </w:rPr>
      </w:pPr>
      <w:r>
        <w:rPr>
          <w:rFonts w:ascii="Microsoft YaHei" w:eastAsia="Microsoft YaHei" w:hAnsi="Microsoft YaHei"/>
          <w:color w:val="000000" w:themeColor="text1"/>
          <w:sz w:val="23"/>
          <w:szCs w:val="23"/>
        </w:rPr>
        <w:t>5</w:t>
      </w:r>
      <w:r w:rsidR="00D53625"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．2</w:t>
      </w:r>
      <w:r w:rsidR="00D53625"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025</w:t>
      </w:r>
      <w:r w:rsidR="00D53625"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年</w:t>
      </w:r>
      <w:r w:rsidR="00D53625"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1</w:t>
      </w:r>
      <w:r w:rsidR="00D53625"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 xml:space="preserve"> 月 </w:t>
      </w:r>
      <w:r w:rsidR="00D53625"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>3</w:t>
      </w:r>
      <w:r w:rsidR="00D53625"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 xml:space="preserve">1日 </w:t>
      </w:r>
      <w:r w:rsidR="00D53625" w:rsidRPr="00C843B4">
        <w:rPr>
          <w:rFonts w:ascii="Microsoft YaHei" w:eastAsia="Microsoft YaHei" w:hAnsi="Microsoft YaHei"/>
          <w:color w:val="000000" w:themeColor="text1"/>
          <w:sz w:val="23"/>
          <w:szCs w:val="23"/>
        </w:rPr>
        <w:t xml:space="preserve"> </w:t>
      </w:r>
      <w:r w:rsidR="00D53625" w:rsidRPr="00C843B4">
        <w:rPr>
          <w:rFonts w:ascii="Microsoft YaHei" w:eastAsia="Microsoft YaHei" w:hAnsi="Microsoft YaHei" w:hint="eastAsia"/>
          <w:color w:val="000000" w:themeColor="text1"/>
          <w:sz w:val="23"/>
          <w:szCs w:val="23"/>
        </w:rPr>
        <w:t>巴塞罗那颁奖晚会</w:t>
      </w:r>
    </w:p>
    <w:p w:rsidR="00D53625" w:rsidRPr="00D53625" w:rsidRDefault="00D53625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  <w:color w:val="FF0000"/>
          <w:sz w:val="23"/>
          <w:szCs w:val="23"/>
        </w:rPr>
      </w:pP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pacing w:val="8"/>
          <w:sz w:val="23"/>
          <w:szCs w:val="23"/>
        </w:rPr>
        <w:lastRenderedPageBreak/>
        <w:t>2.奖项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所有参赛选手均可获得：“中文使者 "荣誉证书。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每个年龄组设置2 枚金奖、3 枚银奖、5 枚铜奖由决赛选手中产生，</w:t>
      </w:r>
      <w:proofErr w:type="gramStart"/>
      <w:r w:rsidRPr="0088789D">
        <w:rPr>
          <w:rFonts w:ascii="Microsoft YaHei" w:eastAsia="Microsoft YaHei" w:hAnsi="Microsoft YaHei"/>
          <w:sz w:val="23"/>
          <w:szCs w:val="23"/>
        </w:rPr>
        <w:t>等第奖</w:t>
      </w:r>
      <w:proofErr w:type="gramEnd"/>
      <w:r w:rsidRPr="0088789D">
        <w:rPr>
          <w:rFonts w:ascii="Microsoft YaHei" w:eastAsia="Microsoft YaHei" w:hAnsi="Microsoft YaHei"/>
          <w:sz w:val="23"/>
          <w:szCs w:val="23"/>
        </w:rPr>
        <w:t>选手将获得奖杯及荣誉证书，金奖选手将代表</w:t>
      </w:r>
      <w:proofErr w:type="gramStart"/>
      <w:r w:rsidRPr="0088789D">
        <w:rPr>
          <w:rFonts w:ascii="Microsoft YaHei" w:eastAsia="Microsoft YaHei" w:hAnsi="Microsoft YaHei"/>
          <w:sz w:val="23"/>
          <w:szCs w:val="23"/>
        </w:rPr>
        <w:t>参赛组</w:t>
      </w:r>
      <w:proofErr w:type="gramEnd"/>
      <w:r w:rsidRPr="0088789D">
        <w:rPr>
          <w:rFonts w:ascii="Microsoft YaHei" w:eastAsia="Microsoft YaHei" w:hAnsi="Microsoft YaHei"/>
          <w:sz w:val="23"/>
          <w:szCs w:val="23"/>
        </w:rPr>
        <w:t>在颁奖晚会上朗诵。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优秀指导教师奖（决赛选手的指导教师将获得指导教师奖）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优秀组织奖（10</w:t>
      </w:r>
      <w:r w:rsidRPr="0088789D">
        <w:rPr>
          <w:rFonts w:ascii="Microsoft YaHei" w:eastAsia="Microsoft YaHei" w:hAnsi="Microsoft YaHei" w:cs="Calibri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z w:val="23"/>
          <w:szCs w:val="23"/>
        </w:rPr>
        <w:t>名或以上参赛选手的单位将获得组织奖）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 w:hint="eastAsia"/>
          <w:color w:val="FF4C41"/>
          <w:spacing w:val="9"/>
          <w:sz w:val="21"/>
          <w:szCs w:val="21"/>
        </w:rPr>
        <w:t>☆</w:t>
      </w:r>
      <w:r w:rsidRPr="0088789D">
        <w:rPr>
          <w:rFonts w:ascii="Microsoft YaHei" w:eastAsia="Microsoft YaHei" w:hAnsi="Microsoft YaHei"/>
          <w:sz w:val="23"/>
          <w:szCs w:val="23"/>
        </w:rPr>
        <w:t>最受欢迎选手（由网络投票产生）：进入决赛的选手，自愿参加该项评选，每个年龄组</w:t>
      </w:r>
      <w:proofErr w:type="gramStart"/>
      <w:r w:rsidRPr="0088789D">
        <w:rPr>
          <w:rFonts w:ascii="Microsoft YaHei" w:eastAsia="Microsoft YaHei" w:hAnsi="Microsoft YaHei"/>
          <w:sz w:val="23"/>
          <w:szCs w:val="23"/>
        </w:rPr>
        <w:t>点赞人数</w:t>
      </w:r>
      <w:proofErr w:type="gramEnd"/>
      <w:r w:rsidRPr="0088789D">
        <w:rPr>
          <w:rFonts w:ascii="Microsoft YaHei" w:eastAsia="Microsoft YaHei" w:hAnsi="Microsoft YaHei"/>
          <w:sz w:val="23"/>
          <w:szCs w:val="23"/>
        </w:rPr>
        <w:t>最多的1名选手将获得该奖项。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六、</w:t>
      </w:r>
      <w:proofErr w:type="gramStart"/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參</w:t>
      </w:r>
      <w:proofErr w:type="gramEnd"/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賽作品要求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1.内容要求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朗诵内容应为中国古代、近现代已出版的经典诗文和汉语作品，作品内容应积极向上。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2.形式要求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作品横屏拍摄MP4格式，背景为白色，</w:t>
      </w:r>
      <w:r w:rsidR="00866399">
        <w:rPr>
          <w:rFonts w:ascii="Microsoft YaHei" w:eastAsia="Microsoft YaHei" w:hAnsi="Microsoft YaHei" w:hint="eastAsia"/>
          <w:sz w:val="23"/>
          <w:szCs w:val="23"/>
        </w:rPr>
        <w:t>文件不能超过7</w:t>
      </w:r>
      <w:r w:rsidR="00866399">
        <w:rPr>
          <w:rFonts w:ascii="Microsoft YaHei" w:eastAsia="Microsoft YaHei" w:hAnsi="Microsoft YaHei"/>
          <w:sz w:val="23"/>
          <w:szCs w:val="23"/>
        </w:rPr>
        <w:t>00</w:t>
      </w:r>
      <w:r w:rsidR="00866399">
        <w:rPr>
          <w:rFonts w:ascii="Microsoft YaHei" w:eastAsia="Microsoft YaHei" w:hAnsi="Microsoft YaHei" w:hint="eastAsia"/>
          <w:sz w:val="23"/>
          <w:szCs w:val="23"/>
        </w:rPr>
        <w:t>M，</w:t>
      </w:r>
      <w:r w:rsidRPr="0088789D">
        <w:rPr>
          <w:rFonts w:ascii="Microsoft YaHei" w:eastAsia="Microsoft YaHei" w:hAnsi="Microsoft YaHei"/>
          <w:sz w:val="23"/>
          <w:szCs w:val="23"/>
        </w:rPr>
        <w:t>时长2-6分钟，画面、声音清晰，无抖动、无杂音，不能使用伴奏音乐。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朗诵视频内请勿添加任何文字及字幕信息，视频</w:t>
      </w:r>
      <w:proofErr w:type="gramStart"/>
      <w:r w:rsidRPr="0088789D">
        <w:rPr>
          <w:rFonts w:ascii="Microsoft YaHei" w:eastAsia="Microsoft YaHei" w:hAnsi="Microsoft YaHei"/>
          <w:sz w:val="23"/>
          <w:szCs w:val="23"/>
        </w:rPr>
        <w:t>开头请</w:t>
      </w:r>
      <w:proofErr w:type="gramEnd"/>
      <w:r w:rsidRPr="0088789D">
        <w:rPr>
          <w:rFonts w:ascii="Microsoft YaHei" w:eastAsia="Microsoft YaHei" w:hAnsi="Microsoft YaHei"/>
          <w:sz w:val="23"/>
          <w:szCs w:val="23"/>
        </w:rPr>
        <w:t>参赛者先报出“姓名、作品名称、参赛组别。”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Style w:val="a4"/>
          <w:rFonts w:ascii="Microsoft YaHei" w:eastAsia="Microsoft YaHei" w:hAnsi="Microsoft YaHei"/>
          <w:color w:val="AB1942"/>
          <w:sz w:val="23"/>
          <w:szCs w:val="23"/>
        </w:rPr>
        <w:t>七、报名须知</w:t>
      </w:r>
      <w:r w:rsidRPr="0088789D">
        <w:rPr>
          <w:rFonts w:ascii="Microsoft YaHei" w:eastAsia="Microsoft YaHei" w:hAnsi="Microsoft YaHei"/>
          <w:sz w:val="23"/>
          <w:szCs w:val="23"/>
        </w:rPr>
        <w:br/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1报名时请邮件内注明：作品名称、作者、参赛者姓名、指导教师、参赛小组。比如华裔A组，外籍H组，视频（原件）</w:t>
      </w:r>
      <w:proofErr w:type="gramStart"/>
      <w:r w:rsidRPr="0088789D">
        <w:rPr>
          <w:rFonts w:ascii="Microsoft YaHei" w:eastAsia="Microsoft YaHei" w:hAnsi="Microsoft YaHei"/>
          <w:sz w:val="23"/>
          <w:szCs w:val="23"/>
        </w:rPr>
        <w:t>做为</w:t>
      </w:r>
      <w:proofErr w:type="gramEnd"/>
      <w:r w:rsidRPr="0088789D">
        <w:rPr>
          <w:rFonts w:ascii="Microsoft YaHei" w:eastAsia="Microsoft YaHei" w:hAnsi="Microsoft YaHei"/>
          <w:sz w:val="23"/>
          <w:szCs w:val="23"/>
        </w:rPr>
        <w:t>附件发送。</w:t>
      </w:r>
    </w:p>
    <w:p w:rsidR="0088789D" w:rsidRPr="0088789D" w:rsidRDefault="0088789D" w:rsidP="009B1CC5">
      <w:pPr>
        <w:pStyle w:val="a3"/>
        <w:spacing w:before="0" w:beforeAutospacing="0" w:after="0" w:afterAutospacing="0" w:line="360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t>2组织单位可联系组委会zhongouweilai@gmail.com，进行集体报名。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pacing w:val="8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pacing w:val="8"/>
          <w:sz w:val="23"/>
          <w:szCs w:val="23"/>
        </w:rPr>
        <w:t>  </w:t>
      </w:r>
    </w:p>
    <w:p w:rsidR="0088789D" w:rsidRPr="0088789D" w:rsidRDefault="0088789D" w:rsidP="00110933">
      <w:pPr>
        <w:pStyle w:val="a3"/>
        <w:spacing w:before="0" w:beforeAutospacing="0" w:after="360" w:afterAutospacing="0" w:line="276" w:lineRule="auto"/>
        <w:jc w:val="center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noProof/>
        </w:rPr>
        <w:lastRenderedPageBreak/>
        <w:drawing>
          <wp:inline distT="0" distB="0" distL="0" distR="0">
            <wp:extent cx="5302800" cy="3063600"/>
            <wp:effectExtent l="0" t="0" r="0" b="3810"/>
            <wp:docPr id="1" name="图片 1" descr="https://mmbiz.qpic.cn/sz_mmbiz_jpg/ldxc1RcGUoys6yg8bleA3hHTibE3HuIWTUGawD6gdYnKia0psJhTyK3gevy227wTu11WUlRapvtnWtTf1w339lSQ/640?wx_fmt=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mbiz.qpic.cn/sz_mmbiz_jpg/ldxc1RcGUoys6yg8bleA3hHTibE3HuIWTUGawD6gdYnKia0psJhTyK3gevy227wTu11WUlRapvtnWtTf1w339lSQ/640?wx_fmt=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 w:cs="Calibri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z w:val="23"/>
          <w:szCs w:val="23"/>
        </w:rPr>
        <w:t xml:space="preserve"> </w:t>
      </w:r>
      <w:r w:rsidRPr="0088789D">
        <w:rPr>
          <w:rFonts w:ascii="Microsoft YaHei" w:eastAsia="Microsoft YaHei" w:hAnsi="Microsoft YaHei" w:cs="Calibri"/>
          <w:sz w:val="23"/>
          <w:szCs w:val="23"/>
        </w:rPr>
        <w:t> </w:t>
      </w:r>
      <w:r w:rsidRPr="0088789D">
        <w:rPr>
          <w:rFonts w:ascii="Microsoft YaHei" w:eastAsia="Microsoft YaHei" w:hAnsi="Microsoft YaHei"/>
          <w:sz w:val="23"/>
          <w:szCs w:val="23"/>
        </w:rPr>
        <w:t xml:space="preserve"> 朗诵大赛组委会咨询线｜＋34 688508895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  <w:sz w:val="23"/>
          <w:szCs w:val="23"/>
        </w:rPr>
        <w:br/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 w:hint="eastAsia"/>
        </w:rPr>
        <w:t>备注：朗诵比赛解释权</w:t>
      </w:r>
      <w:proofErr w:type="gramStart"/>
      <w:r w:rsidRPr="0088789D">
        <w:rPr>
          <w:rFonts w:ascii="Microsoft YaHei" w:eastAsia="Microsoft YaHei" w:hAnsi="Microsoft YaHei" w:hint="eastAsia"/>
        </w:rPr>
        <w:t>归大赛</w:t>
      </w:r>
      <w:proofErr w:type="gramEnd"/>
      <w:r w:rsidRPr="0088789D">
        <w:rPr>
          <w:rFonts w:ascii="Microsoft YaHei" w:eastAsia="Microsoft YaHei" w:hAnsi="Microsoft YaHei" w:hint="eastAsia"/>
        </w:rPr>
        <w:t>组委会所有。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 w:hint="eastAsia"/>
        </w:rPr>
        <w:t xml:space="preserve"> </w:t>
      </w:r>
      <w:r w:rsidRPr="0088789D">
        <w:rPr>
          <w:rFonts w:ascii="Microsoft YaHei" w:eastAsia="Microsoft YaHei" w:hAnsi="Microsoft YaHei"/>
        </w:rPr>
        <w:t xml:space="preserve">                                    </w:t>
      </w:r>
      <w:r>
        <w:rPr>
          <w:rFonts w:ascii="Microsoft YaHei" w:eastAsia="Microsoft YaHei" w:hAnsi="Microsoft YaHei"/>
        </w:rPr>
        <w:t xml:space="preserve">              </w:t>
      </w:r>
      <w:r w:rsidRPr="0088789D">
        <w:rPr>
          <w:rFonts w:ascii="Microsoft YaHei" w:eastAsia="Microsoft YaHei" w:hAnsi="Microsoft YaHei" w:hint="eastAsia"/>
        </w:rPr>
        <w:t>美丽中文</w:t>
      </w:r>
      <w:r w:rsidRPr="0088789D">
        <w:rPr>
          <w:rFonts w:ascii="Microsoft YaHei" w:eastAsia="Microsoft YaHei" w:hAnsi="Microsoft YaHei"/>
          <w:lang w:val="es-ES"/>
        </w:rPr>
        <w:t>-</w:t>
      </w:r>
      <w:r w:rsidRPr="0088789D">
        <w:rPr>
          <w:rFonts w:ascii="Microsoft YaHei" w:eastAsia="Microsoft YaHei" w:hAnsi="Microsoft YaHei" w:hint="eastAsia"/>
        </w:rPr>
        <w:t>西班牙中文朗诵大赛组委会</w:t>
      </w:r>
    </w:p>
    <w:p w:rsidR="0088789D" w:rsidRPr="0088789D" w:rsidRDefault="0088789D" w:rsidP="00110933">
      <w:pPr>
        <w:pStyle w:val="a3"/>
        <w:spacing w:before="0" w:beforeAutospacing="0" w:after="0" w:afterAutospacing="0" w:line="276" w:lineRule="auto"/>
        <w:rPr>
          <w:rFonts w:ascii="Microsoft YaHei" w:eastAsia="Microsoft YaHei" w:hAnsi="Microsoft YaHei"/>
        </w:rPr>
      </w:pPr>
      <w:r w:rsidRPr="0088789D">
        <w:rPr>
          <w:rFonts w:ascii="Microsoft YaHei" w:eastAsia="Microsoft YaHei" w:hAnsi="Microsoft YaHei"/>
        </w:rPr>
        <w:t xml:space="preserve">                                          </w:t>
      </w:r>
      <w:r>
        <w:rPr>
          <w:rFonts w:ascii="Microsoft YaHei" w:eastAsia="Microsoft YaHei" w:hAnsi="Microsoft YaHei"/>
        </w:rPr>
        <w:t xml:space="preserve">                      </w:t>
      </w:r>
      <w:r w:rsidRPr="0088789D">
        <w:rPr>
          <w:rFonts w:ascii="Microsoft YaHei" w:eastAsia="Microsoft YaHei" w:hAnsi="Microsoft YaHei"/>
        </w:rPr>
        <w:t xml:space="preserve"> 2024</w:t>
      </w:r>
      <w:r w:rsidRPr="0088789D">
        <w:rPr>
          <w:rFonts w:ascii="Microsoft YaHei" w:eastAsia="Microsoft YaHei" w:hAnsi="Microsoft YaHei" w:hint="eastAsia"/>
        </w:rPr>
        <w:t>年6月</w:t>
      </w:r>
      <w:r w:rsidR="00110933">
        <w:rPr>
          <w:rFonts w:ascii="Microsoft YaHei" w:eastAsia="Microsoft YaHei" w:hAnsi="Microsoft YaHei"/>
        </w:rPr>
        <w:t>10</w:t>
      </w:r>
      <w:r w:rsidRPr="0088789D">
        <w:rPr>
          <w:rFonts w:ascii="Microsoft YaHei" w:eastAsia="Microsoft YaHei" w:hAnsi="Microsoft YaHei" w:hint="eastAsia"/>
        </w:rPr>
        <w:t>日</w:t>
      </w:r>
    </w:p>
    <w:p w:rsidR="0037583B" w:rsidRPr="0088789D" w:rsidRDefault="0037583B" w:rsidP="00110933">
      <w:pPr>
        <w:spacing w:line="276" w:lineRule="auto"/>
        <w:rPr>
          <w:rFonts w:ascii="Microsoft YaHei" w:eastAsia="Microsoft YaHei" w:hAnsi="Microsoft YaHei"/>
          <w:lang w:val="en-US"/>
        </w:rPr>
      </w:pPr>
    </w:p>
    <w:p w:rsidR="0088789D" w:rsidRPr="0088789D" w:rsidRDefault="0088789D" w:rsidP="00110933">
      <w:pPr>
        <w:spacing w:line="276" w:lineRule="auto"/>
        <w:rPr>
          <w:rFonts w:ascii="Microsoft YaHei" w:eastAsia="Microsoft YaHei" w:hAnsi="Microsoft YaHei"/>
          <w:lang w:val="en-US"/>
        </w:rPr>
      </w:pPr>
    </w:p>
    <w:p w:rsidR="0088789D" w:rsidRPr="0088789D" w:rsidRDefault="0088789D" w:rsidP="00110933">
      <w:pPr>
        <w:spacing w:line="276" w:lineRule="auto"/>
        <w:rPr>
          <w:rFonts w:ascii="Microsoft YaHei" w:eastAsia="Microsoft YaHei" w:hAnsi="Microsoft YaHei"/>
          <w:lang w:val="en-US"/>
        </w:rPr>
      </w:pPr>
      <w:r w:rsidRPr="0088789D">
        <w:rPr>
          <w:rFonts w:ascii="Microsoft YaHei" w:eastAsia="Microsoft YaHei" w:hAnsi="Microsoft YaHei"/>
          <w:lang w:val="en-US"/>
        </w:rPr>
        <w:t xml:space="preserve">                         </w:t>
      </w:r>
    </w:p>
    <w:sectPr w:rsidR="0088789D" w:rsidRPr="00887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F8"/>
    <w:rsid w:val="00110933"/>
    <w:rsid w:val="0037583B"/>
    <w:rsid w:val="00866399"/>
    <w:rsid w:val="0088789D"/>
    <w:rsid w:val="008C6D19"/>
    <w:rsid w:val="009B1CC5"/>
    <w:rsid w:val="00C641F0"/>
    <w:rsid w:val="00C727F8"/>
    <w:rsid w:val="00C843B4"/>
    <w:rsid w:val="00D5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6496"/>
  <w15:chartTrackingRefBased/>
  <w15:docId w15:val="{487B70D9-7068-4600-BBA0-46587E605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89D"/>
    <w:pPr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val="en-US"/>
    </w:rPr>
  </w:style>
  <w:style w:type="character" w:styleId="a4">
    <w:name w:val="Strong"/>
    <w:basedOn w:val="a0"/>
    <w:uiPriority w:val="22"/>
    <w:qFormat/>
    <w:rsid w:val="0088789D"/>
    <w:rPr>
      <w:b/>
      <w:bCs/>
    </w:rPr>
  </w:style>
  <w:style w:type="character" w:styleId="a5">
    <w:name w:val="Hyperlink"/>
    <w:basedOn w:val="a0"/>
    <w:autoRedefine/>
    <w:qFormat/>
    <w:rsid w:val="00D536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ongouweilai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ma</dc:creator>
  <cp:keywords/>
  <dc:description/>
  <cp:lastModifiedBy>yan ma</cp:lastModifiedBy>
  <cp:revision>5</cp:revision>
  <dcterms:created xsi:type="dcterms:W3CDTF">2024-06-10T10:55:00Z</dcterms:created>
  <dcterms:modified xsi:type="dcterms:W3CDTF">2024-06-12T10:44:00Z</dcterms:modified>
</cp:coreProperties>
</file>